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E16C3C" w:rsidP="00412AA2">
      <w:pPr>
        <w:pStyle w:val="Title"/>
        <w:rPr>
          <w:b/>
          <w:color w:val="365F91" w:themeColor="accent1" w:themeShade="BF"/>
        </w:rPr>
      </w:pPr>
      <w:bookmarkStart w:id="0" w:name="_GoBack"/>
      <w:bookmarkEnd w:id="0"/>
      <w:r>
        <w:rPr>
          <w:b/>
          <w:color w:val="365F91" w:themeColor="accent1" w:themeShade="BF"/>
        </w:rPr>
        <w:t xml:space="preserve">Meadow Wood Elementary </w:t>
      </w:r>
    </w:p>
    <w:p w:rsidR="00412AA2" w:rsidRPr="006D72B9" w:rsidRDefault="00412AA2" w:rsidP="00412AA2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  <w:r w:rsidR="0068277C">
        <w:rPr>
          <w:b/>
          <w:color w:val="365F91" w:themeColor="accent1" w:themeShade="BF"/>
        </w:rPr>
        <w:t xml:space="preserve"> – Zoom Conference</w:t>
      </w:r>
    </w:p>
    <w:p w:rsidR="00412AA2" w:rsidRPr="0011710A" w:rsidRDefault="00706929" w:rsidP="00412AA2">
      <w:pPr>
        <w:pStyle w:val="Title"/>
        <w:rPr>
          <w:b/>
          <w:color w:val="365F91" w:themeColor="accent1" w:themeShade="BF"/>
          <w:szCs w:val="28"/>
        </w:rPr>
      </w:pPr>
      <w:r>
        <w:rPr>
          <w:b/>
          <w:color w:val="365F91" w:themeColor="accent1" w:themeShade="BF"/>
          <w:szCs w:val="28"/>
        </w:rPr>
        <w:t>October 29</w:t>
      </w:r>
      <w:r w:rsidR="007018ED">
        <w:rPr>
          <w:b/>
          <w:color w:val="365F91" w:themeColor="accent1" w:themeShade="BF"/>
          <w:szCs w:val="28"/>
        </w:rPr>
        <w:t xml:space="preserve">, 2020 </w:t>
      </w: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1025"/>
        <w:gridCol w:w="6095"/>
      </w:tblGrid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7308" w:type="dxa"/>
            <w:gridSpan w:val="2"/>
          </w:tcPr>
          <w:p w:rsidR="00E479AF" w:rsidRDefault="002E324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Seewald, Linda </w:t>
            </w:r>
            <w:proofErr w:type="spellStart"/>
            <w:r>
              <w:rPr>
                <w:sz w:val="24"/>
                <w:szCs w:val="24"/>
              </w:rPr>
              <w:t>Kleb-Ashbaugh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06929">
              <w:rPr>
                <w:sz w:val="24"/>
                <w:szCs w:val="24"/>
              </w:rPr>
              <w:t xml:space="preserve"> Catie </w:t>
            </w:r>
            <w:proofErr w:type="spellStart"/>
            <w:r w:rsidR="00706929">
              <w:rPr>
                <w:sz w:val="24"/>
                <w:szCs w:val="24"/>
              </w:rPr>
              <w:t>Winegar</w:t>
            </w:r>
            <w:proofErr w:type="spellEnd"/>
            <w:r w:rsidR="007069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Kristine Mortola, Amy Pie</w:t>
            </w:r>
            <w:r w:rsidR="007507D7">
              <w:rPr>
                <w:sz w:val="24"/>
                <w:szCs w:val="24"/>
              </w:rPr>
              <w:t xml:space="preserve">rce, </w:t>
            </w:r>
            <w:r w:rsidR="00706929">
              <w:rPr>
                <w:sz w:val="24"/>
                <w:szCs w:val="24"/>
              </w:rPr>
              <w:t>Jason Saunders, Keisha Barnes, Rachel Rankin, Stephanie Hru</w:t>
            </w:r>
            <w:r w:rsidR="00802956">
              <w:rPr>
                <w:sz w:val="24"/>
                <w:szCs w:val="24"/>
              </w:rPr>
              <w:t>z</w:t>
            </w:r>
            <w:r w:rsidR="00706929">
              <w:rPr>
                <w:sz w:val="24"/>
                <w:szCs w:val="24"/>
              </w:rPr>
              <w:t>ek,</w:t>
            </w:r>
            <w:r w:rsidR="007507D7">
              <w:rPr>
                <w:sz w:val="24"/>
                <w:szCs w:val="24"/>
              </w:rPr>
              <w:t xml:space="preserve"> Lynne Barry, and Jaime Vendetti </w:t>
            </w:r>
          </w:p>
          <w:p w:rsidR="00B21F17" w:rsidRDefault="00B21F17" w:rsidP="00CE35E5">
            <w:pPr>
              <w:pStyle w:val="NoSpacing"/>
              <w:rPr>
                <w:sz w:val="24"/>
                <w:szCs w:val="24"/>
              </w:rPr>
            </w:pPr>
          </w:p>
        </w:tc>
      </w:tr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  <w:p w:rsidR="0011710A" w:rsidRDefault="0011710A" w:rsidP="00CE35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2"/>
          </w:tcPr>
          <w:p w:rsidR="00253B87" w:rsidRDefault="00706929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Dismukes, David Candler, Erin Kolpek, and Jason Means</w:t>
            </w:r>
          </w:p>
        </w:tc>
      </w:tr>
      <w:tr w:rsidR="00253B87" w:rsidTr="00253B87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53B87" w:rsidRDefault="00253B8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  <w:r w:rsidR="00F530A5">
              <w:rPr>
                <w:sz w:val="24"/>
                <w:szCs w:val="24"/>
              </w:rPr>
              <w:t xml:space="preserve"> Lynne Barry 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411E91" w:rsidRDefault="00706929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Barry went over the first nine weeks. </w:t>
            </w:r>
            <w:proofErr w:type="gramStart"/>
            <w:r>
              <w:rPr>
                <w:sz w:val="24"/>
                <w:szCs w:val="24"/>
              </w:rPr>
              <w:t>2</w:t>
            </w:r>
            <w:r w:rsidRPr="00706929">
              <w:rPr>
                <w:sz w:val="24"/>
                <w:szCs w:val="24"/>
                <w:vertAlign w:val="superscript"/>
              </w:rPr>
              <w:t>nd</w:t>
            </w:r>
            <w:proofErr w:type="gramEnd"/>
            <w:r>
              <w:rPr>
                <w:sz w:val="24"/>
                <w:szCs w:val="24"/>
              </w:rPr>
              <w:t xml:space="preserve"> nine weeks 14% virtual and 86% in-person. We are a little lower in student numbers these nine weeks. </w:t>
            </w:r>
          </w:p>
          <w:p w:rsidR="00706929" w:rsidRDefault="00706929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training </w:t>
            </w:r>
            <w:proofErr w:type="gramStart"/>
            <w:r>
              <w:rPr>
                <w:sz w:val="24"/>
                <w:szCs w:val="24"/>
              </w:rPr>
              <w:t xml:space="preserve">was </w:t>
            </w:r>
            <w:r w:rsidR="00802956">
              <w:rPr>
                <w:sz w:val="24"/>
                <w:szCs w:val="24"/>
              </w:rPr>
              <w:t>reviewed</w:t>
            </w:r>
            <w:proofErr w:type="gramEnd"/>
            <w:r>
              <w:rPr>
                <w:sz w:val="24"/>
                <w:szCs w:val="24"/>
              </w:rPr>
              <w:t xml:space="preserve">. CIT training from May </w:t>
            </w:r>
            <w:proofErr w:type="gramStart"/>
            <w:r>
              <w:rPr>
                <w:sz w:val="24"/>
                <w:szCs w:val="24"/>
              </w:rPr>
              <w:t xml:space="preserve">was </w:t>
            </w:r>
            <w:r w:rsidR="00802956">
              <w:rPr>
                <w:sz w:val="24"/>
                <w:szCs w:val="24"/>
              </w:rPr>
              <w:t>conducted</w:t>
            </w:r>
            <w:proofErr w:type="gramEnd"/>
            <w:r>
              <w:rPr>
                <w:sz w:val="24"/>
                <w:szCs w:val="24"/>
              </w:rPr>
              <w:t xml:space="preserve"> during this meeting. CIT policy is on the SBISD website. </w:t>
            </w:r>
            <w:r w:rsidR="00BA6866">
              <w:rPr>
                <w:sz w:val="24"/>
                <w:szCs w:val="24"/>
              </w:rPr>
              <w:t xml:space="preserve">Six meetings per school year. Three in the fall, three in the spring. </w:t>
            </w:r>
          </w:p>
          <w:p w:rsidR="00BA6866" w:rsidRDefault="00BA6866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CIT members looked </w:t>
            </w:r>
            <w:r w:rsidR="008A501E">
              <w:rPr>
                <w:sz w:val="24"/>
                <w:szCs w:val="24"/>
              </w:rPr>
              <w:t xml:space="preserve">at the campus improvement plan and agreed on the progress. </w:t>
            </w:r>
          </w:p>
          <w:p w:rsidR="00FF2723" w:rsidRDefault="00FF2723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Barry discuss</w:t>
            </w:r>
            <w:r w:rsidR="00802956">
              <w:rPr>
                <w:sz w:val="24"/>
                <w:szCs w:val="24"/>
              </w:rPr>
              <w:t>ed our full time LIS, Jacque Pollpeter.</w:t>
            </w:r>
          </w:p>
          <w:p w:rsidR="00802956" w:rsidRPr="00DA4EA5" w:rsidRDefault="00802956" w:rsidP="007018E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– January 14, 2021</w:t>
            </w:r>
          </w:p>
        </w:tc>
      </w:tr>
    </w:tbl>
    <w:p w:rsidR="00CE35E5" w:rsidRDefault="00CE35E5" w:rsidP="00CE35E5">
      <w:pPr>
        <w:pStyle w:val="NoSpacing"/>
        <w:rPr>
          <w:sz w:val="24"/>
          <w:szCs w:val="24"/>
        </w:rPr>
      </w:pPr>
    </w:p>
    <w:p w:rsidR="001856A3" w:rsidRDefault="001856A3" w:rsidP="00CE35E5">
      <w:pPr>
        <w:pStyle w:val="NoSpacing"/>
        <w:rPr>
          <w:sz w:val="24"/>
          <w:szCs w:val="24"/>
        </w:rPr>
      </w:pPr>
    </w:p>
    <w:p w:rsidR="00B21F17" w:rsidRDefault="00B21F17" w:rsidP="00CE35E5">
      <w:pPr>
        <w:pStyle w:val="NoSpacing"/>
        <w:rPr>
          <w:sz w:val="24"/>
          <w:szCs w:val="24"/>
        </w:rPr>
      </w:pPr>
    </w:p>
    <w:sectPr w:rsidR="00B21F17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2F2"/>
    <w:multiLevelType w:val="hybridMultilevel"/>
    <w:tmpl w:val="181428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F54472A"/>
    <w:multiLevelType w:val="hybridMultilevel"/>
    <w:tmpl w:val="C23C3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E101F"/>
    <w:multiLevelType w:val="hybridMultilevel"/>
    <w:tmpl w:val="3F40C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B0501"/>
    <w:multiLevelType w:val="hybridMultilevel"/>
    <w:tmpl w:val="A99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9DD"/>
    <w:multiLevelType w:val="hybridMultilevel"/>
    <w:tmpl w:val="E224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66B4"/>
    <w:multiLevelType w:val="hybridMultilevel"/>
    <w:tmpl w:val="F49C9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CF26792"/>
    <w:multiLevelType w:val="hybridMultilevel"/>
    <w:tmpl w:val="1DCC7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81B25"/>
    <w:multiLevelType w:val="hybridMultilevel"/>
    <w:tmpl w:val="C9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39A9"/>
    <w:multiLevelType w:val="hybridMultilevel"/>
    <w:tmpl w:val="9C5E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0397F"/>
    <w:multiLevelType w:val="hybridMultilevel"/>
    <w:tmpl w:val="F1E2F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32A23"/>
    <w:rsid w:val="0005640F"/>
    <w:rsid w:val="0009682B"/>
    <w:rsid w:val="00104CF0"/>
    <w:rsid w:val="001136F1"/>
    <w:rsid w:val="0011710A"/>
    <w:rsid w:val="001856A3"/>
    <w:rsid w:val="001B22A7"/>
    <w:rsid w:val="001C682E"/>
    <w:rsid w:val="001D2F38"/>
    <w:rsid w:val="001F2938"/>
    <w:rsid w:val="0020515B"/>
    <w:rsid w:val="00207831"/>
    <w:rsid w:val="00210269"/>
    <w:rsid w:val="0021072F"/>
    <w:rsid w:val="00222351"/>
    <w:rsid w:val="00253B87"/>
    <w:rsid w:val="002549DD"/>
    <w:rsid w:val="0025645F"/>
    <w:rsid w:val="00270127"/>
    <w:rsid w:val="002A4637"/>
    <w:rsid w:val="002A4A75"/>
    <w:rsid w:val="002E3242"/>
    <w:rsid w:val="00317A58"/>
    <w:rsid w:val="00333B13"/>
    <w:rsid w:val="00334B7D"/>
    <w:rsid w:val="00350AF7"/>
    <w:rsid w:val="00354672"/>
    <w:rsid w:val="003665B1"/>
    <w:rsid w:val="003A2D2E"/>
    <w:rsid w:val="00402268"/>
    <w:rsid w:val="00411E91"/>
    <w:rsid w:val="00412AA2"/>
    <w:rsid w:val="004E275D"/>
    <w:rsid w:val="00526A56"/>
    <w:rsid w:val="0056340C"/>
    <w:rsid w:val="005B306F"/>
    <w:rsid w:val="006128C5"/>
    <w:rsid w:val="00613B66"/>
    <w:rsid w:val="0068277C"/>
    <w:rsid w:val="006944E6"/>
    <w:rsid w:val="006E1594"/>
    <w:rsid w:val="007018ED"/>
    <w:rsid w:val="00706929"/>
    <w:rsid w:val="00711290"/>
    <w:rsid w:val="007507D7"/>
    <w:rsid w:val="00767FA9"/>
    <w:rsid w:val="00785C4E"/>
    <w:rsid w:val="007C0A8C"/>
    <w:rsid w:val="007D6008"/>
    <w:rsid w:val="00802956"/>
    <w:rsid w:val="00813F1C"/>
    <w:rsid w:val="0082491A"/>
    <w:rsid w:val="0089797A"/>
    <w:rsid w:val="008A501E"/>
    <w:rsid w:val="008C4C59"/>
    <w:rsid w:val="008E4409"/>
    <w:rsid w:val="00926C4C"/>
    <w:rsid w:val="00932410"/>
    <w:rsid w:val="009412DA"/>
    <w:rsid w:val="009D64D6"/>
    <w:rsid w:val="00A209C3"/>
    <w:rsid w:val="00A61ED0"/>
    <w:rsid w:val="00A6532C"/>
    <w:rsid w:val="00A67CF8"/>
    <w:rsid w:val="00A77088"/>
    <w:rsid w:val="00A83C84"/>
    <w:rsid w:val="00AA2067"/>
    <w:rsid w:val="00AA317B"/>
    <w:rsid w:val="00B21F17"/>
    <w:rsid w:val="00BA6866"/>
    <w:rsid w:val="00BB6659"/>
    <w:rsid w:val="00C57B59"/>
    <w:rsid w:val="00CA2545"/>
    <w:rsid w:val="00CE01A0"/>
    <w:rsid w:val="00CE35E5"/>
    <w:rsid w:val="00CF4F3F"/>
    <w:rsid w:val="00D913DA"/>
    <w:rsid w:val="00DA4EA5"/>
    <w:rsid w:val="00E16C3C"/>
    <w:rsid w:val="00E479AF"/>
    <w:rsid w:val="00EB2535"/>
    <w:rsid w:val="00EB50C6"/>
    <w:rsid w:val="00F047AB"/>
    <w:rsid w:val="00F530A5"/>
    <w:rsid w:val="00F536C0"/>
    <w:rsid w:val="00F70CB9"/>
    <w:rsid w:val="00F722E1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833EA-45A3-4C6B-8368-9518A89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Mccracken, Kathryn (Katie)</cp:lastModifiedBy>
  <cp:revision>2</cp:revision>
  <cp:lastPrinted>2012-11-30T13:23:00Z</cp:lastPrinted>
  <dcterms:created xsi:type="dcterms:W3CDTF">2020-11-09T16:09:00Z</dcterms:created>
  <dcterms:modified xsi:type="dcterms:W3CDTF">2020-11-09T16:09:00Z</dcterms:modified>
</cp:coreProperties>
</file>